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1E0" w:firstRow="1" w:lastRow="1" w:firstColumn="1" w:lastColumn="1" w:noHBand="0" w:noVBand="0"/>
      </w:tblPr>
      <w:tblGrid>
        <w:gridCol w:w="5954"/>
        <w:gridCol w:w="4962"/>
      </w:tblGrid>
      <w:tr w:rsidR="00BF23B0" w:rsidRPr="00BF23B0" w:rsidTr="006C7434">
        <w:trPr>
          <w:trHeight w:val="4851"/>
        </w:trPr>
        <w:tc>
          <w:tcPr>
            <w:tcW w:w="5954" w:type="dxa"/>
          </w:tcPr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МУНИЦИПАЛЬНОГО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ЧКАЛОВСКИЙ СЕЛЬСОВЕТ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26.01.2021 г.                                          № 5-п 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F23B0" w:rsidRPr="00BF23B0" w:rsidRDefault="00BF23B0" w:rsidP="00BF23B0">
            <w:pPr>
              <w:shd w:val="clear" w:color="auto" w:fill="FFFFFF"/>
              <w:spacing w:before="134" w:after="134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муниципальной целевой программы «Обеспечение  пожарной безопасности на территории муниципального образования Чкаловский сельсовет Оренбургского района Оренбургской области   на 2021-2023 годы»</w:t>
            </w:r>
          </w:p>
        </w:tc>
        <w:tc>
          <w:tcPr>
            <w:tcW w:w="4962" w:type="dxa"/>
          </w:tcPr>
          <w:p w:rsidR="00BF23B0" w:rsidRPr="00BF23B0" w:rsidRDefault="00BF23B0" w:rsidP="00BF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23B0" w:rsidRPr="00BF23B0" w:rsidRDefault="00BF23B0" w:rsidP="00BF23B0">
      <w:pPr>
        <w:shd w:val="clear" w:color="auto" w:fill="FFFFFF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_Hlk75272627"/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предписанием №288/1/1 отдела надзорной деятельности и профилактической работы по г. Оренбургу и Оренбургскому району УНД и ПР ГУ МЧС России по Оренбургской области</w:t>
      </w:r>
      <w:bookmarkEnd w:id="0"/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муниципального образования Чкаловский сельсовет Оренбургского  района Оренбургской области:</w:t>
      </w:r>
    </w:p>
    <w:p w:rsidR="00BF23B0" w:rsidRPr="00BF23B0" w:rsidRDefault="00BF23B0" w:rsidP="00BF23B0">
      <w:pPr>
        <w:numPr>
          <w:ilvl w:val="0"/>
          <w:numId w:val="1"/>
        </w:numPr>
        <w:shd w:val="clear" w:color="auto" w:fill="FFFFFF"/>
        <w:spacing w:before="134" w:after="13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муниципальную целевую программу «Обеспечение пожарной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безопасности на территории муниципального образования Чкаловский сельсовет Оренбургского района Оренбургской области   на 2021-2023 годы» согласно приложению.</w:t>
      </w:r>
    </w:p>
    <w:p w:rsidR="00BF23B0" w:rsidRPr="00BF23B0" w:rsidRDefault="00BF23B0" w:rsidP="00BF23B0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вступает в силу с момента официального опубликования и подлежит размещению на официальном сайте муниципального образования Чкаловский сельсовет </w:t>
      </w:r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 района</w:t>
      </w:r>
      <w:r w:rsidRPr="00BF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</w:t>
      </w:r>
    </w:p>
    <w:p w:rsidR="00BF23B0" w:rsidRPr="00BF23B0" w:rsidRDefault="00BF23B0" w:rsidP="00BF23B0">
      <w:pPr>
        <w:shd w:val="clear" w:color="auto" w:fill="FFFFFF"/>
        <w:spacing w:before="134" w:after="134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исполнением настоящего постановления оставляю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3B0" w:rsidRPr="00BF23B0" w:rsidRDefault="00BF23B0" w:rsidP="00BF23B0">
      <w:pPr>
        <w:shd w:val="clear" w:color="auto" w:fill="FFFFFF"/>
        <w:spacing w:before="134" w:after="134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        С.А. Фоменко</w:t>
      </w: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</w:t>
      </w: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МО Чкаловский сельсовет</w:t>
      </w:r>
    </w:p>
    <w:p w:rsidR="00BF23B0" w:rsidRPr="00BF23B0" w:rsidRDefault="00BF23B0" w:rsidP="00BF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26.01.2021 г.         № 5-п</w:t>
      </w: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23B0" w:rsidRPr="00BF23B0" w:rsidRDefault="00BF23B0" w:rsidP="00BF23B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МУНИЦИПАЛЬНАЯ ЦЕЛЕВАЯ ПРОГРАММА</w:t>
      </w:r>
    </w:p>
    <w:p w:rsidR="00BF23B0" w:rsidRPr="00BF23B0" w:rsidRDefault="00BF23B0" w:rsidP="00BF23B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«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</w:t>
      </w:r>
    </w:p>
    <w:p w:rsidR="00BF23B0" w:rsidRPr="00BF23B0" w:rsidRDefault="00BF23B0" w:rsidP="00BF23B0">
      <w:pPr>
        <w:spacing w:after="0" w:line="240" w:lineRule="auto"/>
        <w:ind w:left="156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Чкаловский сельсовет Оренбургского района Оренбургской области   на 2021-2023 годы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F23B0" w:rsidRPr="00BF23B0" w:rsidRDefault="00BF23B0" w:rsidP="00BF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BF23B0" w:rsidRPr="00BF23B0" w:rsidRDefault="00BF23B0" w:rsidP="00BF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 «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пожарной безопасности на 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Чкаловский сельсовет Оренбургского района Оренбургской области   на 2021-2023 годы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F23B0" w:rsidRPr="00BF23B0" w:rsidRDefault="00BF23B0" w:rsidP="00BF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5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064"/>
      </w:tblGrid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F23B0" w:rsidRPr="00BF23B0" w:rsidRDefault="00BF23B0" w:rsidP="00BF23B0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пожарной безопасности на территории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Чкаловский сельсовет Оренбургского района Оренбургской области   на 2021-2023 годы</w:t>
            </w:r>
            <w:r w:rsidRPr="00BF2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Чкаловский сельсовет Оренбургского района Оренбургской области   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 от пожаров в границах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Чкаловский сельсовет Оренбургского района Оренбургской области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 г по 31.12.2023 г.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Чкаловский сельсовет Оренбургского района Оренбургской области  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Чкаловский сельсовет Оренбургского района Оренбургской области.  М</w:t>
            </w: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Программы и объемы их финансирования подлежат ежегодной корректировке:</w:t>
            </w:r>
          </w:p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г. –18000,00 руб.;</w:t>
            </w:r>
          </w:p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г. –14000,00 руб.;</w:t>
            </w:r>
          </w:p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- 2023г. – 12000,00 руб.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укрепление пожарной безопасности территории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Чкаловский сельсовет Оренбургского района Оренбургской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области,</w:t>
            </w: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количества пожаров, гибели и </w:t>
            </w:r>
            <w:proofErr w:type="spellStart"/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BF23B0" w:rsidRPr="00BF23B0" w:rsidTr="006C7434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3B0" w:rsidRPr="00BF23B0" w:rsidRDefault="00BF23B0" w:rsidP="00BF23B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глава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Чкаловский сельсовет Оренбургского района Оренбургской области </w:t>
            </w:r>
          </w:p>
        </w:tc>
      </w:tr>
    </w:tbl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23B0" w:rsidRPr="00BF23B0" w:rsidRDefault="00BF23B0" w:rsidP="00BF23B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положение</w:t>
      </w:r>
    </w:p>
    <w:p w:rsidR="00BF23B0" w:rsidRPr="00BF23B0" w:rsidRDefault="00BF23B0" w:rsidP="00BF23B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Муниципальная целевая программа «Обеспечение пожарной безопасности на территории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Чкаловский сельсовет Оренбургского района Оренбургской области   на 2018-2020 годы</w:t>
      </w:r>
      <w:r w:rsidRPr="00BF2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 на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Чкаловский сельсовет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BF23B0" w:rsidRPr="00BF23B0" w:rsidRDefault="00BF23B0" w:rsidP="00BF23B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BF23B0" w:rsidRPr="00BF23B0" w:rsidRDefault="00BF23B0" w:rsidP="00BF23B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5" w:history="1">
        <w:r w:rsidRPr="00BF2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BF23B0" w:rsidRPr="00BF23B0" w:rsidRDefault="00BF23B0" w:rsidP="00BF23B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6" w:history="1">
        <w:r w:rsidRPr="00BF2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 декабря 1994 г. № 69-ФЗ «О пожарной безопасности»;</w:t>
      </w:r>
    </w:p>
    <w:p w:rsidR="00BF23B0" w:rsidRPr="00BF23B0" w:rsidRDefault="00BF23B0" w:rsidP="00BF23B0">
      <w:p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 июля 2008г. № 123-ФЗ «Технический                    регламент о требованиях пожарной безопасности»</w:t>
      </w:r>
    </w:p>
    <w:p w:rsidR="00BF23B0" w:rsidRPr="00BF23B0" w:rsidRDefault="00BF23B0" w:rsidP="00BF23B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BF23B0" w:rsidRPr="00BF23B0" w:rsidRDefault="00BF23B0" w:rsidP="00BF23B0">
      <w:pPr>
        <w:spacing w:after="0" w:line="240" w:lineRule="auto"/>
        <w:ind w:left="170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возникновения пожаров и гибели людей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неосторожное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огнем, нарушение правил пожарной безопасности при эксплуатации электроприборов. Для стабилизации обстановки с пожарами администрацией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Чкаловский сельсовет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-проводятся совещания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руководителями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F23B0" w:rsidRPr="00BF23B0" w:rsidRDefault="00BF23B0" w:rsidP="00BF2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разработку плана привлечения сил и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 для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BF23B0" w:rsidRPr="00BF23B0" w:rsidRDefault="00BF23B0" w:rsidP="00BF23B0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7)  обеспечение связи и оповещения населения о пожаре;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F23B0" w:rsidRPr="00BF23B0" w:rsidRDefault="00BF23B0" w:rsidP="00BF23B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создание условий для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и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BF23B0" w:rsidRPr="00BF23B0" w:rsidRDefault="00BF23B0" w:rsidP="00BF23B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F23B0" w:rsidRPr="00BF23B0" w:rsidRDefault="00BF23B0" w:rsidP="00BF23B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BF23B0" w:rsidRPr="00BF23B0" w:rsidRDefault="00BF23B0" w:rsidP="00BF23B0">
      <w:pPr>
        <w:spacing w:after="0" w:line="240" w:lineRule="auto"/>
        <w:ind w:left="284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программный подход позволит решить задачи по обеспечению пожарной безопасности, снизить количество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пожаров, материальный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от пожаров.</w:t>
      </w:r>
    </w:p>
    <w:p w:rsidR="00BF23B0" w:rsidRPr="00BF23B0" w:rsidRDefault="00BF23B0" w:rsidP="00BF23B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BF23B0" w:rsidRPr="00BF23B0" w:rsidRDefault="00BF23B0" w:rsidP="00BF23B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 и задачи реализации Программы</w:t>
      </w:r>
    </w:p>
    <w:p w:rsidR="00BF23B0" w:rsidRPr="00BF23B0" w:rsidRDefault="00BF23B0" w:rsidP="00BF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Основной целью Программы является усиление системы противопожарной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муниципального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Чкаловский сельсовет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необходимых условий для укрепления пожарной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 уменьшение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ущерба от пожаров.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Реализация первоочередных мер по противопожарной защите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 учреждений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образования, здравоохранения, культуры, иных объектов массового нахождения людей;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Программы - 3 года (2021-2023 гг.).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Предусмотренные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мероприятия имеют характер первичных мер пожарной безопасности и ставят своей целью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противопожарной защиты территории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Чкаловский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 за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целевого выделения бюджетных средств, при освоении которых, будут созданы необходимые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изменений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укрепления пожарной безопасности, защиты жизни и здоровья граждан от пожаров.</w:t>
      </w:r>
    </w:p>
    <w:p w:rsidR="00BF23B0" w:rsidRPr="00BF23B0" w:rsidRDefault="00BF23B0" w:rsidP="00BF23B0">
      <w:pPr>
        <w:spacing w:after="0" w:line="240" w:lineRule="auto"/>
        <w:ind w:left="2832" w:hanging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BF23B0" w:rsidRPr="00BF23B0" w:rsidRDefault="00BF23B0" w:rsidP="00BF23B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Программа реализуется за счет средств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Чкаловский сельсовет Оренбургского района Оренбургской области.</w:t>
      </w:r>
    </w:p>
    <w:p w:rsidR="00BF23B0" w:rsidRPr="00BF23B0" w:rsidRDefault="00BF23B0" w:rsidP="00BF23B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Объем средств может ежегодно уточняться в установленном порядке.</w:t>
      </w:r>
    </w:p>
    <w:p w:rsidR="00BF23B0" w:rsidRPr="00BF23B0" w:rsidRDefault="00BF23B0" w:rsidP="00BF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управления Программой и контроль за ходом ее реализации</w:t>
      </w:r>
    </w:p>
    <w:p w:rsidR="00BF23B0" w:rsidRPr="00BF23B0" w:rsidRDefault="00BF23B0" w:rsidP="00BF23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Чкаловский сельсовет н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F23B0" w:rsidRPr="00BF23B0" w:rsidRDefault="00BF23B0" w:rsidP="00BF23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Pr="00BF2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Чкаловский сельсовет </w:t>
      </w: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3B0" w:rsidRPr="00BF23B0" w:rsidRDefault="00BF23B0" w:rsidP="00BF23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последствий реализации Программы</w:t>
      </w:r>
    </w:p>
    <w:p w:rsidR="00BF23B0" w:rsidRPr="00BF23B0" w:rsidRDefault="00BF23B0" w:rsidP="00BF23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BF23B0" w:rsidRPr="00BF23B0" w:rsidRDefault="00BF23B0" w:rsidP="00BF23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F23B0" w:rsidRPr="00BF23B0" w:rsidSect="00483AF3">
          <w:headerReference w:type="even" r:id="rId7"/>
          <w:headerReference w:type="default" r:id="rId8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9843" w:type="dxa"/>
        <w:tblInd w:w="-1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8"/>
      </w:tblGrid>
      <w:tr w:rsidR="00BF23B0" w:rsidRPr="00BF23B0" w:rsidTr="006C7434">
        <w:tc>
          <w:tcPr>
            <w:tcW w:w="93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муниципальной Программы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«Обеспечения пожарной безопасности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 Чкаловский сельсовет</w:t>
            </w:r>
          </w:p>
          <w:p w:rsidR="00BF23B0" w:rsidRPr="00BF23B0" w:rsidRDefault="00BF23B0" w:rsidP="00B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Оренбургского района Оренбургской области   на 2021-2023</w:t>
            </w:r>
            <w:r w:rsidRPr="00BF23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tbl>
            <w:tblPr>
              <w:tblW w:w="14603" w:type="dxa"/>
              <w:tblInd w:w="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6420"/>
              <w:gridCol w:w="1634"/>
              <w:gridCol w:w="646"/>
              <w:gridCol w:w="630"/>
              <w:gridCol w:w="630"/>
              <w:gridCol w:w="671"/>
              <w:gridCol w:w="1318"/>
              <w:gridCol w:w="1933"/>
              <w:gridCol w:w="28"/>
              <w:gridCol w:w="26"/>
            </w:tblGrid>
            <w:tr w:rsidR="00BF23B0" w:rsidRPr="00BF23B0" w:rsidTr="006C7434">
              <w:trPr>
                <w:gridAfter w:val="2"/>
                <w:wAfter w:w="54" w:type="dxa"/>
                <w:trHeight w:val="647"/>
                <w:tblHeader/>
              </w:trPr>
              <w:tc>
                <w:tcPr>
                  <w:tcW w:w="6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п/п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  <w:t>Мероприятия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ind w:right="-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bookmarkStart w:id="1" w:name="_GoBack"/>
                  <w:bookmarkEnd w:id="1"/>
                </w:p>
              </w:tc>
              <w:tc>
                <w:tcPr>
                  <w:tcW w:w="16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  <w:t>Источник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финансир</w:t>
                  </w:r>
                  <w:r w:rsidRPr="00BF23B0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  <w:t>ован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57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  <w:t>Объем финансирования (тыс. </w:t>
                  </w:r>
                  <w:r w:rsidRPr="00BF23B0"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  <w:lang w:eastAsia="ru-RU"/>
                    </w:rPr>
                    <w:t>руб.),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  <w:t>Срок 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F23B0"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  <w:lang w:eastAsia="ru-RU"/>
                    </w:rPr>
                    <w:t>испол</w:t>
                  </w:r>
                  <w:proofErr w:type="spellEnd"/>
                  <w:r w:rsidRPr="00BF23B0"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3"/>
                      <w:sz w:val="26"/>
                      <w:szCs w:val="26"/>
                      <w:lang w:eastAsia="ru-RU"/>
                    </w:rPr>
                    <w:t>нения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9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2"/>
                      <w:sz w:val="26"/>
                      <w:szCs w:val="26"/>
                      <w:lang w:eastAsia="ru-RU"/>
                    </w:rPr>
                    <w:t>Исполнитель</w:t>
                  </w:r>
                </w:p>
              </w:tc>
            </w:tr>
            <w:tr w:rsidR="00BF23B0" w:rsidRPr="00BF23B0" w:rsidTr="006C7434">
              <w:trPr>
                <w:trHeight w:val="326"/>
                <w:tblHeader/>
              </w:trPr>
              <w:tc>
                <w:tcPr>
                  <w:tcW w:w="6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3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BF23B0" w:rsidRPr="00BF23B0" w:rsidTr="006C7434">
              <w:trPr>
                <w:trHeight w:val="97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Обустройство подъездных путей к источникам наружного водоснабжения, расположенных по адресу: ул. Центральная1,  ул.Лесная1, Гагарина, д.11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9,00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Весь 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период 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 Чкаловский сельсовет</w:t>
                  </w:r>
                </w:p>
              </w:tc>
            </w:tr>
            <w:tr w:rsidR="00BF23B0" w:rsidRPr="00BF23B0" w:rsidTr="006C7434">
              <w:trPr>
                <w:trHeight w:val="894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Приобретение первичных средств тушения пожаров и противопожарного инвентаря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4,00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5,00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6,0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15,00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Весь 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период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 Чкаловский сельсовет </w:t>
                  </w:r>
                </w:p>
              </w:tc>
            </w:tr>
            <w:tr w:rsidR="00BF23B0" w:rsidRPr="00BF23B0" w:rsidTr="006C7434">
              <w:trPr>
                <w:trHeight w:val="66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Установка пожарной рынды в южном жилом массиве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8,00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11,00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ind w:left="283" w:hanging="2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-2022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 Чкаловский сельсовет</w:t>
                  </w:r>
                </w:p>
              </w:tc>
            </w:tr>
            <w:tr w:rsidR="00BF23B0" w:rsidRPr="00BF23B0" w:rsidTr="006C7434">
              <w:trPr>
                <w:trHeight w:val="744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Проведение инструктажа с населением  по вопросам оказания посильного содействия пожарной охране по спасению людей, имущества и тушения пожаров.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1,00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1,00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5"/>
                      <w:sz w:val="26"/>
                      <w:szCs w:val="26"/>
                      <w:lang w:eastAsia="ru-RU"/>
                    </w:rPr>
                    <w:t>1,00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Весь 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период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 Чкаловский сельсовет</w:t>
                  </w:r>
                </w:p>
              </w:tc>
            </w:tr>
            <w:tr w:rsidR="00BF23B0" w:rsidRPr="00BF23B0" w:rsidTr="006C7434">
              <w:trPr>
                <w:trHeight w:val="1827"/>
              </w:trPr>
              <w:tc>
                <w:tcPr>
                  <w:tcW w:w="6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 xml:space="preserve">Информационное обеспечение, противопожарная пропаганда и обучение населения мерам пожарной безопасности(изготовление и вручение памяток, размещение информации в общественных местах и на официальном сайте администрации МО Чкаловский сельсовет 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местный бюджет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Весь 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период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 Чкаловский сельсовет </w:t>
                  </w:r>
                </w:p>
              </w:tc>
            </w:tr>
            <w:tr w:rsidR="00BF23B0" w:rsidRPr="00BF23B0" w:rsidTr="006C7434">
              <w:trPr>
                <w:trHeight w:val="1271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Весь 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период</w:t>
                  </w:r>
                </w:p>
              </w:tc>
              <w:tc>
                <w:tcPr>
                  <w:tcW w:w="198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 Чкаловский сельсовет</w:t>
                  </w:r>
                </w:p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BF23B0" w:rsidRPr="00BF23B0" w:rsidTr="006C7434">
              <w:trPr>
                <w:trHeight w:val="497"/>
              </w:trPr>
              <w:tc>
                <w:tcPr>
                  <w:tcW w:w="6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2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1"/>
                      <w:sz w:val="26"/>
                      <w:szCs w:val="26"/>
                      <w:lang w:eastAsia="ru-RU"/>
                    </w:rPr>
                    <w:t>Итого  за  весь  период: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18,00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14,00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7"/>
                      <w:sz w:val="26"/>
                      <w:szCs w:val="26"/>
                      <w:lang w:eastAsia="ru-RU"/>
                    </w:rPr>
                    <w:t>12,00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6"/>
                      <w:sz w:val="26"/>
                      <w:szCs w:val="26"/>
                      <w:lang w:eastAsia="ru-RU"/>
                    </w:rPr>
                    <w:t>44,00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F23B0" w:rsidRPr="00BF23B0" w:rsidTr="006C7434">
              <w:trPr>
                <w:gridAfter w:val="1"/>
                <w:wAfter w:w="26" w:type="dxa"/>
                <w:trHeight w:val="485"/>
              </w:trPr>
              <w:tc>
                <w:tcPr>
                  <w:tcW w:w="14577" w:type="dxa"/>
                  <w:gridSpan w:val="10"/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BF23B0" w:rsidRPr="00BF23B0" w:rsidRDefault="00BF23B0" w:rsidP="00BF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23B0">
                    <w:rPr>
                      <w:rFonts w:ascii="Times New Roman" w:eastAsia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BF23B0" w:rsidRPr="00BF23B0" w:rsidRDefault="00BF23B0" w:rsidP="00BF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F23B0" w:rsidRPr="00BF23B0" w:rsidRDefault="00BF23B0" w:rsidP="00BF23B0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B0" w:rsidRPr="00BF23B0" w:rsidRDefault="00BF23B0" w:rsidP="00BF23B0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61" w:rsidRDefault="009A4961"/>
    <w:sectPr w:rsidR="009A4961" w:rsidSect="00BF2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8" w:rsidRDefault="00BF23B0" w:rsidP="00C44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868" w:rsidRDefault="00BF23B0" w:rsidP="00C448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8" w:rsidRDefault="00BF23B0" w:rsidP="00C4486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090"/>
    <w:multiLevelType w:val="multilevel"/>
    <w:tmpl w:val="3EFC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 w15:restartNumberingAfterBreak="0">
    <w:nsid w:val="310B3F90"/>
    <w:multiLevelType w:val="hybridMultilevel"/>
    <w:tmpl w:val="71A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8"/>
    <w:rsid w:val="00050688"/>
    <w:rsid w:val="009A4961"/>
    <w:rsid w:val="00B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8B37-D160-4013-8393-CEE67ADB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3B0"/>
  </w:style>
  <w:style w:type="character" w:styleId="a5">
    <w:name w:val="page number"/>
    <w:basedOn w:val="a0"/>
    <w:uiPriority w:val="99"/>
    <w:rsid w:val="00BF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2007</Words>
  <Characters>11444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2022-08-22T09:20:00Z</dcterms:created>
  <dcterms:modified xsi:type="dcterms:W3CDTF">2022-08-22T09:21:00Z</dcterms:modified>
</cp:coreProperties>
</file>